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19" w:rsidRDefault="00B6166B" w:rsidP="00B6166B">
      <w:pPr>
        <w:jc w:val="center"/>
      </w:pPr>
      <w:r>
        <w:rPr>
          <w:noProof/>
        </w:rPr>
        <w:drawing>
          <wp:inline distT="0" distB="0" distL="0" distR="0">
            <wp:extent cx="4038600" cy="10832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ndVascularVein_Variation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8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A34" w:rsidRDefault="00F86A34" w:rsidP="00B6166B">
      <w:pPr>
        <w:pStyle w:val="NoSpacing"/>
        <w:jc w:val="center"/>
      </w:pPr>
      <w:r>
        <w:t>922 South 348</w:t>
      </w:r>
      <w:r w:rsidRPr="00FE1AF6">
        <w:rPr>
          <w:vertAlign w:val="superscript"/>
        </w:rPr>
        <w:t>th</w:t>
      </w:r>
      <w:r>
        <w:t xml:space="preserve"> Street, Federal Way, Washington 98003</w:t>
      </w:r>
    </w:p>
    <w:p w:rsidR="00F86A34" w:rsidRDefault="00F86A34" w:rsidP="00F86A34">
      <w:pPr>
        <w:pStyle w:val="NoSpacing"/>
        <w:jc w:val="center"/>
      </w:pPr>
      <w:bookmarkStart w:id="0" w:name="_GoBack"/>
      <w:bookmarkEnd w:id="0"/>
      <w:r>
        <w:t>Phone: 253-874-7107   Fax: 253-874-1923</w:t>
      </w:r>
    </w:p>
    <w:p w:rsidR="00F86A34" w:rsidRDefault="00F86A34" w:rsidP="00F86A34">
      <w:pPr>
        <w:pStyle w:val="NoSpacing"/>
      </w:pPr>
    </w:p>
    <w:p w:rsidR="00F86A34" w:rsidRDefault="00F86A34"/>
    <w:p w:rsidR="006704B2" w:rsidRDefault="006704B2"/>
    <w:p w:rsidR="00F86A34" w:rsidRDefault="00F86A34" w:rsidP="00F86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ACKNOWLEDGMENT OF RECEIPT/OFFER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NOTICE OF PRIVACY PRACTICES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Patient:</w:t>
      </w:r>
    </w:p>
    <w:p w:rsidR="006704B2" w:rsidRDefault="006704B2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law requires us to provide you with a Notice of Privacy Practices, which</w:t>
      </w:r>
      <w:r w:rsidR="00B6166B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our explanation of how we use and disclose your health information, and to ask you to</w:t>
      </w:r>
      <w:r w:rsidR="00B6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acknowledge that you have received the Notice.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the right to review our notice before signing this acknowledgment, and,</w:t>
      </w:r>
      <w:r w:rsidR="00B6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any questions, to ask for an explanation of any part of the Notice, or any other</w:t>
      </w:r>
      <w:r w:rsidR="00B6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aspects of our use and disclosure of your health information. The terms of our Notice</w:t>
      </w:r>
      <w:r w:rsidR="00B6166B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change as the law and our practices change. If we change our Notice, we will have</w:t>
      </w:r>
      <w:r w:rsidR="00B6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revised copies available to you when you visit us, and also send you a revised copy upon</w:t>
      </w:r>
      <w:r w:rsidR="00B6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request.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appreciate you signing this form, which acknowledges that you have</w:t>
      </w:r>
      <w:r w:rsidR="00BF7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either received, or have been offered and re</w:t>
      </w:r>
      <w:r w:rsidR="006D51CC">
        <w:rPr>
          <w:rFonts w:ascii="Times New Roman" w:hAnsi="Times New Roman" w:cs="Times New Roman"/>
          <w:b/>
          <w:bCs/>
          <w:sz w:val="24"/>
          <w:szCs w:val="24"/>
        </w:rPr>
        <w:t>fused, our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Notice.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Name ___________________________________________________________</w:t>
      </w:r>
    </w:p>
    <w:p w:rsidR="00F86A34" w:rsidRDefault="00C5302A" w:rsidP="00C5302A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Patient/Representative Signature ____________________________________________</w:t>
      </w:r>
    </w:p>
    <w:p w:rsidR="00F86A34" w:rsidRDefault="00F86A34" w:rsidP="00F8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34" w:rsidRDefault="00F86A34" w:rsidP="00F86A34">
      <w:r>
        <w:rPr>
          <w:rFonts w:ascii="Times New Roman" w:hAnsi="Times New Roman" w:cs="Times New Roman"/>
          <w:sz w:val="24"/>
          <w:szCs w:val="24"/>
        </w:rPr>
        <w:t>Date ___________________________________________________________________</w:t>
      </w:r>
    </w:p>
    <w:sectPr w:rsidR="00F86A34" w:rsidSect="0056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4"/>
    <w:rsid w:val="002C5D06"/>
    <w:rsid w:val="00566219"/>
    <w:rsid w:val="006704B2"/>
    <w:rsid w:val="006D51CC"/>
    <w:rsid w:val="00B6166B"/>
    <w:rsid w:val="00BF7BEF"/>
    <w:rsid w:val="00C5302A"/>
    <w:rsid w:val="00F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A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A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 Vascular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Shampine</dc:creator>
  <cp:lastModifiedBy>Leslie Yunker</cp:lastModifiedBy>
  <cp:revision>2</cp:revision>
  <cp:lastPrinted>2014-08-08T17:18:00Z</cp:lastPrinted>
  <dcterms:created xsi:type="dcterms:W3CDTF">2014-08-08T17:18:00Z</dcterms:created>
  <dcterms:modified xsi:type="dcterms:W3CDTF">2014-08-08T17:18:00Z</dcterms:modified>
</cp:coreProperties>
</file>